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52" w:rsidRPr="009C1256" w:rsidRDefault="00616E57" w:rsidP="008D3C4C">
      <w:pPr>
        <w:jc w:val="center"/>
        <w:rPr>
          <w:rFonts w:ascii="Cambria" w:hAnsi="Cambria"/>
          <w:b/>
          <w:color w:val="00B050"/>
          <w:sz w:val="48"/>
          <w:szCs w:val="48"/>
        </w:rPr>
      </w:pPr>
      <w:r w:rsidRPr="009C1256">
        <w:rPr>
          <w:rFonts w:ascii="Cambria" w:hAnsi="Cambria"/>
          <w:b/>
          <w:color w:val="00B050"/>
          <w:sz w:val="48"/>
          <w:szCs w:val="48"/>
        </w:rPr>
        <w:t>Zasady korzystania z KBR „Muszelka” podczas trwania stanu epidemicznego</w:t>
      </w:r>
    </w:p>
    <w:p w:rsidR="00F90F73" w:rsidRPr="001520DE" w:rsidRDefault="00616E57" w:rsidP="00616E57">
      <w:pPr>
        <w:pStyle w:val="Akapitzlist"/>
        <w:numPr>
          <w:ilvl w:val="0"/>
          <w:numId w:val="4"/>
        </w:numPr>
        <w:rPr>
          <w:rFonts w:ascii="Cambria" w:hAnsi="Cambria"/>
          <w:b/>
          <w:sz w:val="44"/>
          <w:szCs w:val="44"/>
        </w:rPr>
      </w:pPr>
      <w:r w:rsidRPr="009C1256">
        <w:rPr>
          <w:rFonts w:ascii="Cambria" w:hAnsi="Cambria"/>
          <w:b/>
          <w:color w:val="FF0000"/>
          <w:sz w:val="44"/>
          <w:szCs w:val="44"/>
        </w:rPr>
        <w:t xml:space="preserve">Nie przychodź </w:t>
      </w:r>
      <w:r w:rsidRPr="001520DE">
        <w:rPr>
          <w:rFonts w:ascii="Cambria" w:hAnsi="Cambria"/>
          <w:b/>
          <w:sz w:val="44"/>
          <w:szCs w:val="44"/>
        </w:rPr>
        <w:t>na basen jeżeli masz jakiekolwiek objawy infekcji.</w:t>
      </w:r>
    </w:p>
    <w:p w:rsidR="00616E57" w:rsidRPr="001520DE" w:rsidRDefault="00616E57" w:rsidP="00616E57">
      <w:pPr>
        <w:pStyle w:val="Akapitzlist"/>
        <w:numPr>
          <w:ilvl w:val="0"/>
          <w:numId w:val="4"/>
        </w:numPr>
        <w:rPr>
          <w:rFonts w:ascii="Cambria" w:hAnsi="Cambria"/>
          <w:b/>
          <w:sz w:val="44"/>
          <w:szCs w:val="44"/>
        </w:rPr>
      </w:pPr>
      <w:r w:rsidRPr="008D3C4C">
        <w:rPr>
          <w:rFonts w:ascii="Cambria" w:hAnsi="Cambria"/>
          <w:b/>
          <w:color w:val="FF0000"/>
          <w:sz w:val="44"/>
          <w:szCs w:val="44"/>
        </w:rPr>
        <w:t xml:space="preserve">Dezynfekuj ręce </w:t>
      </w:r>
      <w:r w:rsidRPr="001520DE">
        <w:rPr>
          <w:rFonts w:ascii="Cambria" w:hAnsi="Cambria"/>
          <w:b/>
          <w:sz w:val="44"/>
          <w:szCs w:val="44"/>
        </w:rPr>
        <w:t>po wejściu na teren obiektu.</w:t>
      </w:r>
    </w:p>
    <w:p w:rsidR="00616E57" w:rsidRPr="001520DE" w:rsidRDefault="00EF210E" w:rsidP="00616E57">
      <w:pPr>
        <w:pStyle w:val="Akapitzlist"/>
        <w:numPr>
          <w:ilvl w:val="0"/>
          <w:numId w:val="4"/>
        </w:numPr>
        <w:rPr>
          <w:rFonts w:ascii="Cambria" w:hAnsi="Cambria"/>
          <w:b/>
          <w:sz w:val="44"/>
          <w:szCs w:val="44"/>
        </w:rPr>
      </w:pPr>
      <w:r w:rsidRPr="009C1256">
        <w:rPr>
          <w:rFonts w:ascii="Cambria" w:hAnsi="Cambria"/>
          <w:b/>
          <w:color w:val="FF0000"/>
          <w:sz w:val="44"/>
          <w:szCs w:val="44"/>
        </w:rPr>
        <w:t xml:space="preserve">Zachowaj dystans społeczny </w:t>
      </w:r>
      <w:r w:rsidRPr="001520DE">
        <w:rPr>
          <w:rFonts w:ascii="Cambria" w:hAnsi="Cambria"/>
          <w:b/>
          <w:sz w:val="44"/>
          <w:szCs w:val="44"/>
        </w:rPr>
        <w:t>( hol kasowy, przebieralnie).</w:t>
      </w:r>
    </w:p>
    <w:p w:rsidR="00616E57" w:rsidRPr="001520DE" w:rsidRDefault="00616E57" w:rsidP="00616E57">
      <w:pPr>
        <w:pStyle w:val="Akapitzlist"/>
        <w:numPr>
          <w:ilvl w:val="0"/>
          <w:numId w:val="4"/>
        </w:numPr>
        <w:rPr>
          <w:rFonts w:ascii="Cambria" w:hAnsi="Cambria"/>
          <w:b/>
          <w:sz w:val="44"/>
          <w:szCs w:val="44"/>
        </w:rPr>
      </w:pPr>
      <w:r w:rsidRPr="008D3C4C">
        <w:rPr>
          <w:rFonts w:ascii="Cambria" w:hAnsi="Cambria"/>
          <w:b/>
          <w:color w:val="FF0000"/>
          <w:sz w:val="44"/>
          <w:szCs w:val="44"/>
        </w:rPr>
        <w:t xml:space="preserve">Zasłaniaj usta i nos </w:t>
      </w:r>
      <w:r w:rsidRPr="001520DE">
        <w:rPr>
          <w:rFonts w:ascii="Cambria" w:hAnsi="Cambria"/>
          <w:b/>
          <w:sz w:val="44"/>
          <w:szCs w:val="44"/>
        </w:rPr>
        <w:t>przebywając w częściach wspólnych</w:t>
      </w:r>
      <w:r w:rsidR="00EF210E" w:rsidRPr="001520DE">
        <w:rPr>
          <w:rFonts w:ascii="Cambria" w:hAnsi="Cambria"/>
          <w:b/>
          <w:sz w:val="44"/>
          <w:szCs w:val="44"/>
        </w:rPr>
        <w:t xml:space="preserve"> </w:t>
      </w:r>
      <w:r w:rsidRPr="001520DE">
        <w:rPr>
          <w:rFonts w:ascii="Cambria" w:hAnsi="Cambria"/>
          <w:b/>
          <w:sz w:val="44"/>
          <w:szCs w:val="44"/>
        </w:rPr>
        <w:t>(hol kasowy, przebieralnie).</w:t>
      </w:r>
    </w:p>
    <w:p w:rsidR="00616E57" w:rsidRPr="001520DE" w:rsidRDefault="00616E57" w:rsidP="00616E57">
      <w:pPr>
        <w:pStyle w:val="Akapitzlist"/>
        <w:numPr>
          <w:ilvl w:val="0"/>
          <w:numId w:val="4"/>
        </w:numPr>
        <w:rPr>
          <w:rFonts w:ascii="Cambria" w:hAnsi="Cambria"/>
          <w:b/>
          <w:sz w:val="44"/>
          <w:szCs w:val="44"/>
        </w:rPr>
      </w:pPr>
      <w:r w:rsidRPr="008D3C4C">
        <w:rPr>
          <w:rFonts w:ascii="Cambria" w:hAnsi="Cambria"/>
          <w:b/>
          <w:color w:val="FF0000"/>
          <w:sz w:val="44"/>
          <w:szCs w:val="44"/>
        </w:rPr>
        <w:t xml:space="preserve">Przestrzegaj zasad higieny </w:t>
      </w:r>
      <w:r w:rsidRPr="001520DE">
        <w:rPr>
          <w:rFonts w:ascii="Cambria" w:hAnsi="Cambria"/>
          <w:b/>
          <w:sz w:val="44"/>
          <w:szCs w:val="44"/>
        </w:rPr>
        <w:t>użytkowników pływalni</w:t>
      </w:r>
      <w:r w:rsidR="00EF210E" w:rsidRPr="001520DE">
        <w:rPr>
          <w:rFonts w:ascii="Cambria" w:hAnsi="Cambria"/>
          <w:b/>
          <w:sz w:val="44"/>
          <w:szCs w:val="44"/>
        </w:rPr>
        <w:t xml:space="preserve"> </w:t>
      </w:r>
      <w:r w:rsidRPr="001520DE">
        <w:rPr>
          <w:rFonts w:ascii="Cambria" w:hAnsi="Cambria"/>
          <w:b/>
          <w:sz w:val="44"/>
          <w:szCs w:val="44"/>
        </w:rPr>
        <w:t>(obowiązkowa  kąpiel przed wejściem na halę basenu).</w:t>
      </w:r>
    </w:p>
    <w:p w:rsidR="008A2B52" w:rsidRPr="001520DE" w:rsidRDefault="008A2B52" w:rsidP="00616E57">
      <w:pPr>
        <w:pStyle w:val="Akapitzlist"/>
        <w:numPr>
          <w:ilvl w:val="0"/>
          <w:numId w:val="4"/>
        </w:numPr>
        <w:rPr>
          <w:rFonts w:ascii="Cambria" w:hAnsi="Cambria"/>
          <w:b/>
          <w:sz w:val="44"/>
          <w:szCs w:val="44"/>
        </w:rPr>
      </w:pPr>
      <w:r w:rsidRPr="001520DE">
        <w:rPr>
          <w:rFonts w:ascii="Cambria" w:hAnsi="Cambria"/>
          <w:b/>
          <w:sz w:val="44"/>
          <w:szCs w:val="44"/>
        </w:rPr>
        <w:t xml:space="preserve">W </w:t>
      </w:r>
      <w:r w:rsidRPr="009C1256">
        <w:rPr>
          <w:rFonts w:ascii="Cambria" w:hAnsi="Cambria"/>
          <w:b/>
          <w:color w:val="FF0000"/>
          <w:sz w:val="44"/>
          <w:szCs w:val="44"/>
        </w:rPr>
        <w:t xml:space="preserve">saunach i wannie </w:t>
      </w:r>
      <w:proofErr w:type="spellStart"/>
      <w:r w:rsidRPr="009C1256">
        <w:rPr>
          <w:rFonts w:ascii="Cambria" w:hAnsi="Cambria"/>
          <w:b/>
          <w:color w:val="FF0000"/>
          <w:sz w:val="44"/>
          <w:szCs w:val="44"/>
        </w:rPr>
        <w:t>whirpool</w:t>
      </w:r>
      <w:proofErr w:type="spellEnd"/>
      <w:r w:rsidRPr="009C1256">
        <w:rPr>
          <w:rFonts w:ascii="Cambria" w:hAnsi="Cambria"/>
          <w:b/>
          <w:color w:val="FF0000"/>
          <w:sz w:val="44"/>
          <w:szCs w:val="44"/>
        </w:rPr>
        <w:t xml:space="preserve"> </w:t>
      </w:r>
      <w:r w:rsidRPr="001520DE">
        <w:rPr>
          <w:rFonts w:ascii="Cambria" w:hAnsi="Cambria"/>
          <w:b/>
          <w:sz w:val="44"/>
          <w:szCs w:val="44"/>
        </w:rPr>
        <w:t xml:space="preserve">może przebywać jednocześnie </w:t>
      </w:r>
      <w:r w:rsidRPr="009C1256">
        <w:rPr>
          <w:rFonts w:ascii="Cambria" w:hAnsi="Cambria"/>
          <w:b/>
          <w:color w:val="FF0000"/>
          <w:sz w:val="44"/>
          <w:szCs w:val="44"/>
        </w:rPr>
        <w:t xml:space="preserve">nie więcej </w:t>
      </w:r>
      <w:r w:rsidR="00732DB9" w:rsidRPr="009C1256">
        <w:rPr>
          <w:rFonts w:ascii="Cambria" w:hAnsi="Cambria"/>
          <w:b/>
          <w:color w:val="FF0000"/>
          <w:sz w:val="44"/>
          <w:szCs w:val="44"/>
        </w:rPr>
        <w:t>niż 2 osoby</w:t>
      </w:r>
      <w:r w:rsidR="00EF210E" w:rsidRPr="009C1256">
        <w:rPr>
          <w:rFonts w:ascii="Cambria" w:hAnsi="Cambria"/>
          <w:b/>
          <w:color w:val="FF0000"/>
          <w:sz w:val="44"/>
          <w:szCs w:val="44"/>
        </w:rPr>
        <w:t xml:space="preserve"> </w:t>
      </w:r>
      <w:r w:rsidR="00732DB9" w:rsidRPr="001520DE">
        <w:rPr>
          <w:rFonts w:ascii="Cambria" w:hAnsi="Cambria"/>
          <w:b/>
          <w:sz w:val="44"/>
          <w:szCs w:val="44"/>
        </w:rPr>
        <w:t>(nie dotyczy rodzin)</w:t>
      </w:r>
      <w:r w:rsidR="00EF210E" w:rsidRPr="001520DE">
        <w:rPr>
          <w:rFonts w:ascii="Cambria" w:hAnsi="Cambria"/>
          <w:b/>
          <w:sz w:val="44"/>
          <w:szCs w:val="44"/>
        </w:rPr>
        <w:t>.</w:t>
      </w:r>
    </w:p>
    <w:p w:rsidR="008A2B52" w:rsidRPr="001520DE" w:rsidRDefault="008A2B52" w:rsidP="00732DB9">
      <w:pPr>
        <w:pStyle w:val="Akapitzlist"/>
        <w:numPr>
          <w:ilvl w:val="0"/>
          <w:numId w:val="4"/>
        </w:numPr>
        <w:rPr>
          <w:rFonts w:ascii="Cambria" w:hAnsi="Cambria"/>
          <w:b/>
          <w:sz w:val="44"/>
          <w:szCs w:val="44"/>
        </w:rPr>
      </w:pPr>
      <w:r w:rsidRPr="001520DE">
        <w:rPr>
          <w:rFonts w:ascii="Cambria" w:hAnsi="Cambria"/>
          <w:b/>
          <w:sz w:val="44"/>
          <w:szCs w:val="44"/>
        </w:rPr>
        <w:t xml:space="preserve">Za bramki wchodź </w:t>
      </w:r>
      <w:r w:rsidRPr="009C1256">
        <w:rPr>
          <w:rFonts w:ascii="Cambria" w:hAnsi="Cambria"/>
          <w:b/>
          <w:color w:val="FF0000"/>
          <w:sz w:val="44"/>
          <w:szCs w:val="44"/>
        </w:rPr>
        <w:t>tylko w zmienionym obuwiu.</w:t>
      </w:r>
    </w:p>
    <w:p w:rsidR="008A2B52" w:rsidRPr="001520DE" w:rsidRDefault="008A2B52" w:rsidP="00616E57">
      <w:pPr>
        <w:pStyle w:val="Akapitzlist"/>
        <w:numPr>
          <w:ilvl w:val="0"/>
          <w:numId w:val="4"/>
        </w:numPr>
        <w:rPr>
          <w:rFonts w:ascii="Cambria" w:hAnsi="Cambria"/>
          <w:b/>
          <w:sz w:val="44"/>
          <w:szCs w:val="44"/>
        </w:rPr>
      </w:pPr>
      <w:r w:rsidRPr="009C1256">
        <w:rPr>
          <w:rFonts w:ascii="Cambria" w:hAnsi="Cambria"/>
          <w:b/>
          <w:color w:val="FF0000"/>
          <w:sz w:val="44"/>
          <w:szCs w:val="44"/>
        </w:rPr>
        <w:t xml:space="preserve">Ogranicz pobyt </w:t>
      </w:r>
      <w:r w:rsidRPr="001520DE">
        <w:rPr>
          <w:rFonts w:ascii="Cambria" w:hAnsi="Cambria"/>
          <w:b/>
          <w:sz w:val="44"/>
          <w:szCs w:val="44"/>
        </w:rPr>
        <w:t xml:space="preserve">w obiekcie  do czasu niezbędnego </w:t>
      </w:r>
      <w:r w:rsidR="001520DE">
        <w:rPr>
          <w:rFonts w:ascii="Cambria" w:hAnsi="Cambria"/>
          <w:b/>
          <w:sz w:val="44"/>
          <w:szCs w:val="44"/>
        </w:rPr>
        <w:t>aby skorzystać</w:t>
      </w:r>
      <w:r w:rsidR="00732DB9" w:rsidRPr="001520DE">
        <w:rPr>
          <w:rFonts w:ascii="Cambria" w:hAnsi="Cambria"/>
          <w:b/>
          <w:sz w:val="44"/>
          <w:szCs w:val="44"/>
        </w:rPr>
        <w:t xml:space="preserve"> z usługi</w:t>
      </w:r>
      <w:r w:rsidRPr="001520DE">
        <w:rPr>
          <w:rFonts w:ascii="Cambria" w:hAnsi="Cambria"/>
          <w:b/>
          <w:sz w:val="44"/>
          <w:szCs w:val="44"/>
        </w:rPr>
        <w:t>.</w:t>
      </w:r>
    </w:p>
    <w:p w:rsidR="008A2B52" w:rsidRPr="001520DE" w:rsidRDefault="008A2B52" w:rsidP="00616E57">
      <w:pPr>
        <w:pStyle w:val="Akapitzlist"/>
        <w:numPr>
          <w:ilvl w:val="0"/>
          <w:numId w:val="4"/>
        </w:numPr>
        <w:rPr>
          <w:rFonts w:ascii="Cambria" w:hAnsi="Cambria"/>
          <w:b/>
          <w:sz w:val="44"/>
          <w:szCs w:val="44"/>
        </w:rPr>
      </w:pPr>
      <w:r w:rsidRPr="009C1256">
        <w:rPr>
          <w:rFonts w:ascii="Cambria" w:hAnsi="Cambria"/>
          <w:b/>
          <w:color w:val="FF0000"/>
          <w:sz w:val="44"/>
          <w:szCs w:val="44"/>
        </w:rPr>
        <w:t>Zakaz</w:t>
      </w:r>
      <w:r w:rsidRPr="001520DE">
        <w:rPr>
          <w:rFonts w:ascii="Cambria" w:hAnsi="Cambria"/>
          <w:b/>
          <w:sz w:val="44"/>
          <w:szCs w:val="44"/>
        </w:rPr>
        <w:t xml:space="preserve"> przebywania na hali basenow</w:t>
      </w:r>
      <w:r w:rsidR="001520DE">
        <w:rPr>
          <w:rFonts w:ascii="Cambria" w:hAnsi="Cambria"/>
          <w:b/>
          <w:sz w:val="44"/>
          <w:szCs w:val="44"/>
        </w:rPr>
        <w:t xml:space="preserve">ej osób </w:t>
      </w:r>
      <w:r w:rsidR="001520DE" w:rsidRPr="009C1256">
        <w:rPr>
          <w:rFonts w:ascii="Cambria" w:hAnsi="Cambria"/>
          <w:b/>
          <w:color w:val="FF0000"/>
          <w:sz w:val="44"/>
          <w:szCs w:val="44"/>
        </w:rPr>
        <w:t>innych niż kąpiące się</w:t>
      </w:r>
      <w:r w:rsidR="00EF210E" w:rsidRPr="001520DE">
        <w:rPr>
          <w:rFonts w:ascii="Cambria" w:hAnsi="Cambria"/>
          <w:b/>
          <w:sz w:val="44"/>
          <w:szCs w:val="44"/>
        </w:rPr>
        <w:t>(rodzice przebywają na trybunach</w:t>
      </w:r>
      <w:r w:rsidR="001520DE">
        <w:rPr>
          <w:rFonts w:ascii="Cambria" w:hAnsi="Cambria"/>
          <w:b/>
          <w:sz w:val="44"/>
          <w:szCs w:val="44"/>
        </w:rPr>
        <w:t xml:space="preserve"> i odbierają dzieci po skończonych zajęciach</w:t>
      </w:r>
      <w:r w:rsidR="00EF210E" w:rsidRPr="001520DE">
        <w:rPr>
          <w:rFonts w:ascii="Cambria" w:hAnsi="Cambria"/>
          <w:b/>
          <w:sz w:val="44"/>
          <w:szCs w:val="44"/>
        </w:rPr>
        <w:t>)</w:t>
      </w:r>
      <w:r w:rsidR="001520DE">
        <w:rPr>
          <w:rFonts w:ascii="Cambria" w:hAnsi="Cambria"/>
          <w:b/>
          <w:sz w:val="44"/>
          <w:szCs w:val="44"/>
        </w:rPr>
        <w:t>.</w:t>
      </w:r>
    </w:p>
    <w:p w:rsidR="00732DB9" w:rsidRPr="009C1256" w:rsidRDefault="00EF210E" w:rsidP="00616E57">
      <w:pPr>
        <w:pStyle w:val="Akapitzlist"/>
        <w:numPr>
          <w:ilvl w:val="0"/>
          <w:numId w:val="4"/>
        </w:numPr>
        <w:rPr>
          <w:rFonts w:ascii="Cambria" w:hAnsi="Cambria"/>
          <w:b/>
          <w:color w:val="FF0000"/>
          <w:sz w:val="44"/>
          <w:szCs w:val="44"/>
        </w:rPr>
      </w:pPr>
      <w:r w:rsidRPr="001520DE">
        <w:rPr>
          <w:rFonts w:ascii="Cambria" w:hAnsi="Cambria"/>
          <w:b/>
          <w:sz w:val="44"/>
          <w:szCs w:val="44"/>
        </w:rPr>
        <w:t xml:space="preserve">Ze względów sanitarnych </w:t>
      </w:r>
      <w:r w:rsidRPr="009C1256">
        <w:rPr>
          <w:rFonts w:ascii="Cambria" w:hAnsi="Cambria"/>
          <w:b/>
          <w:color w:val="FF0000"/>
          <w:sz w:val="44"/>
          <w:szCs w:val="44"/>
        </w:rPr>
        <w:t>suszarki wysokowydajne są niedostępne.</w:t>
      </w:r>
    </w:p>
    <w:p w:rsidR="00EF210E" w:rsidRDefault="00EF210E" w:rsidP="00616E57">
      <w:pPr>
        <w:pStyle w:val="Akapitzlist"/>
        <w:numPr>
          <w:ilvl w:val="0"/>
          <w:numId w:val="4"/>
        </w:numPr>
        <w:rPr>
          <w:rFonts w:ascii="Cambria" w:hAnsi="Cambria"/>
          <w:b/>
          <w:sz w:val="44"/>
          <w:szCs w:val="44"/>
        </w:rPr>
      </w:pPr>
      <w:r w:rsidRPr="009C1256">
        <w:rPr>
          <w:rFonts w:ascii="Cambria" w:hAnsi="Cambria"/>
          <w:b/>
          <w:color w:val="FF0000"/>
          <w:sz w:val="44"/>
          <w:szCs w:val="44"/>
        </w:rPr>
        <w:t xml:space="preserve">Maksymalna ilość osób </w:t>
      </w:r>
      <w:r w:rsidR="001520DE" w:rsidRPr="001520DE">
        <w:rPr>
          <w:rFonts w:ascii="Cambria" w:hAnsi="Cambria"/>
          <w:b/>
          <w:sz w:val="44"/>
          <w:szCs w:val="44"/>
        </w:rPr>
        <w:t xml:space="preserve">przebywających na hali basenowej wynosi </w:t>
      </w:r>
      <w:r w:rsidR="001520DE" w:rsidRPr="009C1256">
        <w:rPr>
          <w:rFonts w:ascii="Cambria" w:hAnsi="Cambria"/>
          <w:b/>
          <w:color w:val="FF0000"/>
          <w:sz w:val="44"/>
          <w:szCs w:val="44"/>
        </w:rPr>
        <w:t>75.</w:t>
      </w:r>
    </w:p>
    <w:p w:rsidR="008D3C4C" w:rsidRPr="008D3C4C" w:rsidRDefault="008D3C4C" w:rsidP="00616E57">
      <w:pPr>
        <w:pStyle w:val="Akapitzlist"/>
        <w:numPr>
          <w:ilvl w:val="0"/>
          <w:numId w:val="4"/>
        </w:numPr>
        <w:rPr>
          <w:rFonts w:ascii="Cambria" w:hAnsi="Cambria"/>
          <w:b/>
          <w:color w:val="FF0000"/>
          <w:sz w:val="44"/>
          <w:szCs w:val="44"/>
        </w:rPr>
      </w:pPr>
      <w:r w:rsidRPr="008D3C4C">
        <w:rPr>
          <w:rFonts w:ascii="Cambria" w:hAnsi="Cambria"/>
          <w:b/>
          <w:color w:val="FF0000"/>
          <w:sz w:val="44"/>
          <w:szCs w:val="44"/>
        </w:rPr>
        <w:t xml:space="preserve">Osoby nie stosujące się do regulaminu pływalni oraz powyższych zaleceń </w:t>
      </w:r>
      <w:r w:rsidR="00E300D1">
        <w:rPr>
          <w:rFonts w:ascii="Cambria" w:hAnsi="Cambria"/>
          <w:b/>
          <w:color w:val="FF0000"/>
          <w:sz w:val="44"/>
          <w:szCs w:val="44"/>
        </w:rPr>
        <w:t xml:space="preserve"> nie będą wpuszczane na teren</w:t>
      </w:r>
      <w:bookmarkStart w:id="0" w:name="_GoBack"/>
      <w:bookmarkEnd w:id="0"/>
      <w:r w:rsidRPr="008D3C4C">
        <w:rPr>
          <w:rFonts w:ascii="Cambria" w:hAnsi="Cambria"/>
          <w:b/>
          <w:color w:val="FF0000"/>
          <w:sz w:val="44"/>
          <w:szCs w:val="44"/>
        </w:rPr>
        <w:t xml:space="preserve"> obiektu. </w:t>
      </w:r>
    </w:p>
    <w:sectPr w:rsidR="008D3C4C" w:rsidRPr="008D3C4C" w:rsidSect="00631012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4A2F"/>
    <w:multiLevelType w:val="hybridMultilevel"/>
    <w:tmpl w:val="80525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F03"/>
    <w:multiLevelType w:val="hybridMultilevel"/>
    <w:tmpl w:val="BB682ABC"/>
    <w:lvl w:ilvl="0" w:tplc="EE70F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F137B"/>
    <w:multiLevelType w:val="hybridMultilevel"/>
    <w:tmpl w:val="05F03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17D00"/>
    <w:multiLevelType w:val="hybridMultilevel"/>
    <w:tmpl w:val="75B4E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C8"/>
    <w:rsid w:val="0006643B"/>
    <w:rsid w:val="001520DE"/>
    <w:rsid w:val="001A6EA8"/>
    <w:rsid w:val="002125E4"/>
    <w:rsid w:val="00213F88"/>
    <w:rsid w:val="00243324"/>
    <w:rsid w:val="0029445A"/>
    <w:rsid w:val="003E4EC8"/>
    <w:rsid w:val="004108ED"/>
    <w:rsid w:val="00473F29"/>
    <w:rsid w:val="0050383C"/>
    <w:rsid w:val="00615AC2"/>
    <w:rsid w:val="00616E57"/>
    <w:rsid w:val="00631012"/>
    <w:rsid w:val="00732DB9"/>
    <w:rsid w:val="008A2B52"/>
    <w:rsid w:val="008D3C4C"/>
    <w:rsid w:val="009C1256"/>
    <w:rsid w:val="00D91AB6"/>
    <w:rsid w:val="00E25DCF"/>
    <w:rsid w:val="00E300D1"/>
    <w:rsid w:val="00EF210E"/>
    <w:rsid w:val="00F23D33"/>
    <w:rsid w:val="00F33F57"/>
    <w:rsid w:val="00F42B54"/>
    <w:rsid w:val="00F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AB6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1AB6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AB6"/>
    <w:rPr>
      <w:rFonts w:ascii="Arial" w:hAnsi="Arial" w:cs="Arial"/>
      <w:b/>
      <w:bCs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D91AB6"/>
    <w:pPr>
      <w:jc w:val="center"/>
    </w:pPr>
    <w:rPr>
      <w:rFonts w:ascii="Arial" w:hAnsi="Arial" w:cs="Arial"/>
      <w:b/>
      <w:bCs/>
      <w:sz w:val="18"/>
    </w:rPr>
  </w:style>
  <w:style w:type="character" w:customStyle="1" w:styleId="TytuZnak">
    <w:name w:val="Tytuł Znak"/>
    <w:basedOn w:val="Domylnaczcionkaakapitu"/>
    <w:link w:val="Tytu"/>
    <w:rsid w:val="00D91AB6"/>
    <w:rPr>
      <w:rFonts w:ascii="Arial" w:hAnsi="Arial" w:cs="Arial"/>
      <w:b/>
      <w:bCs/>
      <w:sz w:val="18"/>
      <w:szCs w:val="24"/>
      <w:lang w:eastAsia="pl-PL"/>
    </w:rPr>
  </w:style>
  <w:style w:type="character" w:styleId="Pogrubienie">
    <w:name w:val="Strong"/>
    <w:qFormat/>
    <w:rsid w:val="00D91AB6"/>
    <w:rPr>
      <w:b/>
      <w:bCs/>
    </w:rPr>
  </w:style>
  <w:style w:type="paragraph" w:styleId="Akapitzlist">
    <w:name w:val="List Paragraph"/>
    <w:basedOn w:val="Normalny"/>
    <w:uiPriority w:val="34"/>
    <w:qFormat/>
    <w:rsid w:val="00D91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AB6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1AB6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AB6"/>
    <w:rPr>
      <w:rFonts w:ascii="Arial" w:hAnsi="Arial" w:cs="Arial"/>
      <w:b/>
      <w:bCs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D91AB6"/>
    <w:pPr>
      <w:jc w:val="center"/>
    </w:pPr>
    <w:rPr>
      <w:rFonts w:ascii="Arial" w:hAnsi="Arial" w:cs="Arial"/>
      <w:b/>
      <w:bCs/>
      <w:sz w:val="18"/>
    </w:rPr>
  </w:style>
  <w:style w:type="character" w:customStyle="1" w:styleId="TytuZnak">
    <w:name w:val="Tytuł Znak"/>
    <w:basedOn w:val="Domylnaczcionkaakapitu"/>
    <w:link w:val="Tytu"/>
    <w:rsid w:val="00D91AB6"/>
    <w:rPr>
      <w:rFonts w:ascii="Arial" w:hAnsi="Arial" w:cs="Arial"/>
      <w:b/>
      <w:bCs/>
      <w:sz w:val="18"/>
      <w:szCs w:val="24"/>
      <w:lang w:eastAsia="pl-PL"/>
    </w:rPr>
  </w:style>
  <w:style w:type="character" w:styleId="Pogrubienie">
    <w:name w:val="Strong"/>
    <w:qFormat/>
    <w:rsid w:val="00D91AB6"/>
    <w:rPr>
      <w:b/>
      <w:bCs/>
    </w:rPr>
  </w:style>
  <w:style w:type="paragraph" w:styleId="Akapitzlist">
    <w:name w:val="List Paragraph"/>
    <w:basedOn w:val="Normalny"/>
    <w:uiPriority w:val="34"/>
    <w:qFormat/>
    <w:rsid w:val="00D9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11</cp:revision>
  <cp:lastPrinted>2020-06-05T08:32:00Z</cp:lastPrinted>
  <dcterms:created xsi:type="dcterms:W3CDTF">2014-01-08T08:40:00Z</dcterms:created>
  <dcterms:modified xsi:type="dcterms:W3CDTF">2020-06-05T08:32:00Z</dcterms:modified>
</cp:coreProperties>
</file>